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7080127E" w:rsidR="00940734" w:rsidRPr="00003634" w:rsidRDefault="00940734" w:rsidP="00003634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2610BEA2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 w:rsidR="00283136">
        <w:rPr>
          <w:rFonts w:ascii="NudiUni05e" w:hAnsi="NudiUni05e" w:cs="NudiUni05e"/>
          <w:sz w:val="24"/>
          <w:szCs w:val="26"/>
        </w:rPr>
        <w:t>5206</w:t>
      </w:r>
      <w:r>
        <w:rPr>
          <w:rFonts w:ascii="NudiUni05e" w:hAnsi="NudiUni05e" w:cs="NudiUni05e"/>
          <w:sz w:val="24"/>
          <w:szCs w:val="26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06133E32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ದಿನಾಂಕ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: </w:t>
      </w:r>
      <w:r w:rsidR="00D81D5C">
        <w:rPr>
          <w:rFonts w:ascii="NudiUni05e" w:hAnsi="NudiUni05e" w:cs="NudiUni05e"/>
          <w:sz w:val="24"/>
          <w:szCs w:val="26"/>
        </w:rPr>
        <w:t>16</w:t>
      </w:r>
      <w:r>
        <w:rPr>
          <w:rFonts w:ascii="NudiUni05e" w:hAnsi="NudiUni05e" w:cs="NudiUni05e"/>
          <w:sz w:val="24"/>
          <w:szCs w:val="26"/>
        </w:rPr>
        <w:t>.0</w:t>
      </w:r>
      <w:r w:rsidR="00D81D5C">
        <w:rPr>
          <w:rFonts w:ascii="NudiUni05e" w:hAnsi="NudiUni05e" w:cs="NudiUni05e"/>
          <w:sz w:val="24"/>
          <w:szCs w:val="26"/>
        </w:rPr>
        <w:t>6</w:t>
      </w:r>
      <w:r>
        <w:rPr>
          <w:rFonts w:ascii="NudiUni05e" w:hAnsi="NudiUni05e" w:cs="NudiUni05e"/>
          <w:sz w:val="24"/>
          <w:szCs w:val="26"/>
        </w:rPr>
        <w:t>.2025</w:t>
      </w:r>
      <w:r w:rsidRPr="00152DF0">
        <w:rPr>
          <w:rFonts w:ascii="NudiUni05e" w:hAnsi="NudiUni05e" w:cs="NudiUni05e"/>
          <w:sz w:val="24"/>
          <w:szCs w:val="26"/>
        </w:rPr>
        <w:t xml:space="preserve"> 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12.03.2024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5F7CEFF6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1F7D46">
        <w:rPr>
          <w:rFonts w:ascii="Times New Roman" w:hAnsi="Times New Roman" w:cs="Times New Roman"/>
          <w:sz w:val="26"/>
          <w:szCs w:val="26"/>
        </w:rPr>
        <w:t>1712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proofErr w:type="gramEnd"/>
      <w:r w:rsidR="00B149D9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F7D46">
        <w:rPr>
          <w:rFonts w:ascii="Tunga" w:hAnsi="Tunga" w:cs="Tunga"/>
          <w:sz w:val="26"/>
          <w:szCs w:val="26"/>
        </w:rPr>
        <w:t>ವಿಜಯಕುಮಾರ್</w:t>
      </w:r>
      <w:proofErr w:type="spellEnd"/>
      <w:r w:rsidR="00D700A3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D700A3">
        <w:rPr>
          <w:rFonts w:ascii="Tunga" w:hAnsi="Tunga" w:cs="Tunga"/>
          <w:sz w:val="26"/>
          <w:szCs w:val="26"/>
        </w:rPr>
        <w:t>ಎಮ್</w:t>
      </w:r>
      <w:r w:rsidR="001F7D46">
        <w:rPr>
          <w:rFonts w:ascii="Tunga" w:hAnsi="Tunga" w:cs="Tunga"/>
          <w:sz w:val="26"/>
          <w:szCs w:val="26"/>
        </w:rPr>
        <w:t>.</w:t>
      </w:r>
      <w:r w:rsidR="00D700A3">
        <w:rPr>
          <w:rFonts w:ascii="Tunga" w:hAnsi="Tunga" w:cs="Tunga"/>
          <w:sz w:val="26"/>
          <w:szCs w:val="26"/>
        </w:rPr>
        <w:t>ಎ</w:t>
      </w:r>
      <w:r w:rsidR="001F7D46">
        <w:rPr>
          <w:rFonts w:ascii="Tunga" w:hAnsi="Tunga" w:cs="Tunga"/>
          <w:sz w:val="26"/>
          <w:szCs w:val="26"/>
        </w:rPr>
        <w:t>ನ್</w:t>
      </w:r>
      <w:r w:rsidR="00D700A3">
        <w:rPr>
          <w:rFonts w:ascii="Tunga" w:hAnsi="Tunga" w:cs="Tunga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7F3BDBC2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1F7D46">
        <w:rPr>
          <w:rFonts w:ascii="Tunga" w:hAnsi="Tunga" w:cs="Tunga"/>
          <w:sz w:val="28"/>
          <w:szCs w:val="28"/>
        </w:rPr>
        <w:t>CTP-</w:t>
      </w:r>
      <w:r w:rsidR="001F7D46">
        <w:rPr>
          <w:rFonts w:ascii="Times New Roman" w:hAnsi="Times New Roman" w:cs="Times New Roman"/>
          <w:sz w:val="26"/>
          <w:szCs w:val="26"/>
        </w:rPr>
        <w:t>1712</w:t>
      </w:r>
    </w:p>
    <w:p w14:paraId="4E7FAE02" w14:textId="570E9C7D" w:rsidR="00D700A3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F7D46">
        <w:rPr>
          <w:rFonts w:ascii="Tunga" w:hAnsi="Tunga" w:cs="Tunga"/>
          <w:sz w:val="26"/>
          <w:szCs w:val="26"/>
        </w:rPr>
        <w:t>ಶ್ರೀ</w:t>
      </w:r>
      <w:proofErr w:type="spellEnd"/>
      <w:r w:rsidR="001F7D46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F7D46">
        <w:rPr>
          <w:rFonts w:ascii="Tunga" w:hAnsi="Tunga" w:cs="Tunga"/>
          <w:sz w:val="26"/>
          <w:szCs w:val="26"/>
        </w:rPr>
        <w:t>ವಿಜಯಕುಮಾರ್</w:t>
      </w:r>
      <w:proofErr w:type="spellEnd"/>
      <w:r w:rsidR="001F7D46">
        <w:rPr>
          <w:rFonts w:ascii="Tunga" w:hAnsi="Tunga" w:cs="Tunga"/>
          <w:sz w:val="26"/>
          <w:szCs w:val="26"/>
        </w:rPr>
        <w:t xml:space="preserve"> </w:t>
      </w:r>
      <w:proofErr w:type="spellStart"/>
      <w:proofErr w:type="gramStart"/>
      <w:r w:rsidR="001F7D46">
        <w:rPr>
          <w:rFonts w:ascii="Tunga" w:hAnsi="Tunga" w:cs="Tunga"/>
          <w:sz w:val="26"/>
          <w:szCs w:val="26"/>
        </w:rPr>
        <w:t>ಎಮ್.ಎನ್</w:t>
      </w:r>
      <w:proofErr w:type="gramEnd"/>
      <w:r w:rsidR="001F7D46">
        <w:rPr>
          <w:rFonts w:ascii="Tunga" w:hAnsi="Tunga" w:cs="Tunga"/>
          <w:sz w:val="26"/>
          <w:szCs w:val="26"/>
        </w:rPr>
        <w:t>.</w:t>
      </w:r>
      <w:r w:rsidR="001F7D46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="001F7D46">
        <w:rPr>
          <w:rFonts w:ascii="NudiUni05e" w:hAnsi="NudiUni05e" w:cs="NudiUni05e"/>
          <w:sz w:val="26"/>
          <w:szCs w:val="26"/>
        </w:rPr>
        <w:t>.</w:t>
      </w:r>
    </w:p>
    <w:p w14:paraId="7B2A5615" w14:textId="0FF31893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1F7D46" w:rsidRPr="001F7D46">
        <w:rPr>
          <w:rFonts w:ascii="NudiUni05e" w:hAnsi="NudiUni05e" w:cs="NudiUni05e"/>
          <w:b/>
          <w:bCs/>
          <w:sz w:val="26"/>
          <w:szCs w:val="26"/>
        </w:rPr>
        <w:t>9886937181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03634"/>
    <w:rsid w:val="000C6557"/>
    <w:rsid w:val="000F2E6E"/>
    <w:rsid w:val="001029EF"/>
    <w:rsid w:val="001F7D46"/>
    <w:rsid w:val="00283136"/>
    <w:rsid w:val="00325078"/>
    <w:rsid w:val="003B4225"/>
    <w:rsid w:val="003F4FCA"/>
    <w:rsid w:val="004C464C"/>
    <w:rsid w:val="007B327C"/>
    <w:rsid w:val="00940734"/>
    <w:rsid w:val="00960562"/>
    <w:rsid w:val="00B149D9"/>
    <w:rsid w:val="00B97251"/>
    <w:rsid w:val="00C11CD2"/>
    <w:rsid w:val="00C60359"/>
    <w:rsid w:val="00D700A3"/>
    <w:rsid w:val="00D7423C"/>
    <w:rsid w:val="00D81D5C"/>
    <w:rsid w:val="00EB77A5"/>
    <w:rsid w:val="00F63FD8"/>
    <w:rsid w:val="00FB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2025-05-19T06:36:00Z</cp:lastPrinted>
  <dcterms:created xsi:type="dcterms:W3CDTF">2025-05-19T06:32:00Z</dcterms:created>
  <dcterms:modified xsi:type="dcterms:W3CDTF">2025-06-16T11:14:00Z</dcterms:modified>
</cp:coreProperties>
</file>